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231" w:x="1133" w:y="1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Уважаемые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родители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и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дети!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99" w:x="1133" w:y="163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>Мы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продолжаем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изучать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тему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«Геометрия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для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малышей».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199" w:x="1133" w:y="1635"/>
        <w:widowControl w:val="off"/>
        <w:autoSpaceDE w:val="off"/>
        <w:autoSpaceDN w:val="off"/>
        <w:spacing w:before="2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Второе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наше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занятие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будет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состоять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двух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частей: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26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133" w:y="2673"/>
        <w:widowControl w:val="off"/>
        <w:autoSpaceDE w:val="off"/>
        <w:autoSpaceDN w:val="off"/>
        <w:spacing w:before="2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43" w:x="1253" w:y="26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Надо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вспомнить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названия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фигур,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их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рисунке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восемь,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вырезаем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все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</w:rPr>
        <w:t>фигуры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из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бумаги.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443" w:x="1253" w:y="2673"/>
        <w:widowControl w:val="off"/>
        <w:autoSpaceDE w:val="off"/>
        <w:autoSpaceDN w:val="off"/>
        <w:spacing w:before="24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Все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восемь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фигур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превращаются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поочерёдно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дом,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человечка,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животное,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транспорт…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1" w:x="1133" w:y="370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-1"/>
          <w:sz w:val="24"/>
        </w:rPr>
        <w:t>(Это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второе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на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развитие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конструкторских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способностей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ребёнка,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оно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способствует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1" w:x="1133" w:y="370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1"/>
          <w:sz w:val="24"/>
        </w:rPr>
        <w:t>развитию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математического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воображения,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фантазии.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Можно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делать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задание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совместно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1" w:x="1133" w:y="370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ребёнком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в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соревновании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«Кто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аккуратнее,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быстрее,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оригинальнее…»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591" w:x="1133" w:y="3705"/>
        <w:widowControl w:val="off"/>
        <w:autoSpaceDE w:val="off"/>
        <w:autoSpaceDN w:val="off"/>
        <w:spacing w:before="5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Для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этого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дано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два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комплекта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фигур).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61" w:x="1133" w:y="148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Клименко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К.Ф.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21.04.20г.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239" w:x="1133" w:y="153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P.S.</w:t>
      </w:r>
      <w:r>
        <w:rPr>
          <w:rFonts w:ascii="Times New Roman"/>
          <w:color w:val="000000"/>
          <w:spacing w:val="6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Геометрические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фигуры: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прямоугольник,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треугольник,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круг,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ромб,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овал,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трапеция,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885" w:x="1133" w:y="1564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параллелограмм,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квадрат.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93</Words>
  <Characters>615</Characters>
  <Application>Aspose</Application>
  <DocSecurity>0</DocSecurity>
  <Lines>14</Lines>
  <Paragraphs>14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693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2026-01-26T12:24:47+00:00</dcterms:created>
  <dcterms:modified xmlns:xsi="http://www.w3.org/2001/XMLSchema-instance" xmlns:dcterms="http://purl.org/dc/terms/" xsi:type="dcterms:W3CDTF">2026-01-26T12:24:47+00:00</dcterms:modified>
</coreProperties>
</file>