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83" w:x="4914" w:y="11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4"/>
          <w:sz w:val="28"/>
        </w:rPr>
        <w:t>I.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Общие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6" w:x="1419" w:y="1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работников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21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организация),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21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21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21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Порядок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применяется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21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замещающим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поименованные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номенклатуры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37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37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3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утвержденной</w:t>
      </w:r>
      <w:r>
        <w:rPr>
          <w:rFonts w:ascii="Times New Roman"/>
          <w:color w:val="000000"/>
          <w:spacing w:val="3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3095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5361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7126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2" w:x="9090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47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августа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2013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678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(Собрание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47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2013,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33,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4381),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47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совместительству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474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совмещения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наряду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той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47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6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6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занимаемым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6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673"/>
        <w:widowControl w:val="off"/>
        <w:autoSpaceDE w:val="off"/>
        <w:autoSpaceDN w:val="off"/>
        <w:spacing w:before="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"/>
          <w:sz w:val="27"/>
          <w:vertAlign w:val="superscript"/>
        </w:rPr>
        <w:t>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76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59" w:x="1419" w:y="76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796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0" w:x="1997" w:y="7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целенаправленного,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непрерывного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0" w:x="1997" w:y="7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методологической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0" w:x="1997" w:y="7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892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7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7" w:y="89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56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568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997" w:y="9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997" w:y="95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потенциальных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997" w:y="95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053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105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дифференциации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105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категории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105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преподавательской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(педагогической)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1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1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принципами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коллегиальность,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1" w:x="1277" w:y="118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гласность,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88" w:x="2964" w:y="118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открытость,</w:t>
      </w:r>
      <w:r>
        <w:rPr>
          <w:rFonts w:ascii="Times New Roman"/>
          <w:color w:val="000000"/>
          <w:spacing w:val="3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обеспечивающие</w:t>
      </w:r>
      <w:r>
        <w:rPr>
          <w:rFonts w:ascii="Times New Roman"/>
          <w:color w:val="000000"/>
          <w:spacing w:val="3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объективное</w:t>
      </w:r>
      <w:r>
        <w:rPr>
          <w:rFonts w:ascii="Times New Roman"/>
          <w:color w:val="000000"/>
          <w:spacing w:val="3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11058" w:y="118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121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недопустимость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дискриминации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проведении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4" w:x="1277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1" w:x="1988" w:y="13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целях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подтверждения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741" w:x="1988" w:y="13118"/>
        <w:widowControl w:val="off"/>
        <w:autoSpaceDE w:val="off"/>
        <w:autoSpaceDN w:val="off"/>
        <w:spacing w:before="11" w:after="0" w:line="311" w:lineRule="exact"/>
        <w:ind w:left="189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соответствия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занимаемой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должности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14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проводится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140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пять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140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(далее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14081"/>
        <w:widowControl w:val="off"/>
        <w:autoSpaceDE w:val="off"/>
        <w:autoSpaceDN w:val="off"/>
        <w:spacing w:before="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организации)</w:t>
      </w:r>
      <w:r>
        <w:rPr>
          <w:rFonts w:ascii="Times New Roman"/>
          <w:color w:val="000000"/>
          <w:spacing w:val="1"/>
          <w:sz w:val="27"/>
          <w:vertAlign w:val="superscript"/>
        </w:rPr>
        <w:t>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секретаря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включается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выборного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профсоюзной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3051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305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актом,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подлежащих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график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менее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графику.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498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498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содержатся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9" w:x="127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9" w:x="1277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д)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(в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ж)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мотивированная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всесторонняя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объективная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деловых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выполнению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возложенных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пoд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представить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аттестационную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предыдущей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работу).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представлением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подписывается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работодателем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двух),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2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правомочным,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присутствуют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третей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62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переносится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другую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вносятся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даты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неявке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причины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самим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7" w:x="127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7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0" w:x="379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1" w:x="453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9" w:x="721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" w:x="9156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9746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9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7" w:x="1277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498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4981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(указывается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4161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6" w:x="608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3" w:x="787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(указывается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3" w:x="9921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голосованием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большинством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прохождении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являющийся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участвует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кандидатуре.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проголосовали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признается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присутствующего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заносятся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подписываемый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председателем,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секретарем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присутствовавшими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представлениями,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самим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характеризующими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случае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наличия),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прошедшего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секретарем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выписка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содержащая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фамилии,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имени,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голосования,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выпиской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роспись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составления.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Выписка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занимаемым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обжаловать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13" w:x="127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проработавшие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1277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находящиеся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беременности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находящиеся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уходу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отсутствовавшие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четырех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подряд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связи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заболеванием.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подпунктами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"г"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"д"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выхода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подпунктом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"е"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6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работодателю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стажа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0" w:x="127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354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8" w:x="412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1" w:x="547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"Требования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743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3" w:x="801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8" w:x="10289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3" w:x="127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"Квалификационные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1" w:x="127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5" w:x="2716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6" w:x="555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справочника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7489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6" w:x="9345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94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служащих</w:t>
      </w:r>
      <w:r>
        <w:rPr>
          <w:rFonts w:ascii="Times New Roman"/>
          <w:color w:val="000000"/>
          <w:spacing w:val="-1"/>
          <w:sz w:val="27"/>
          <w:vertAlign w:val="superscript"/>
        </w:rPr>
        <w:t>[3]</w:t>
      </w:r>
      <w:r>
        <w:rPr>
          <w:rFonts w:ascii="Times New Roman"/>
          <w:color w:val="000000"/>
          <w:spacing w:val="161"/>
          <w:sz w:val="27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стандартами,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обладающих</w:t>
      </w:r>
      <w:r>
        <w:rPr>
          <w:rFonts w:ascii="Times New Roman"/>
          <w:color w:val="000000"/>
          <w:spacing w:val="3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достаточным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практическим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8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компетентностью,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4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выполняющих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объеме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47" w:x="2033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III.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целях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установления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47" w:x="2033" w:y="11106"/>
        <w:widowControl w:val="off"/>
        <w:autoSpaceDE w:val="off"/>
        <w:autoSpaceDN w:val="off"/>
        <w:spacing w:before="11" w:after="0" w:line="311" w:lineRule="exact"/>
        <w:ind w:left="225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квалификационной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категории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419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5" w:x="2105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3880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6160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944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5" w:x="848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0" w:x="957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1277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1277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первая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1277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категория.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1277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сроком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продлению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1277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подлежит.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находящихся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комиссиями,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формируемыми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ведении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находятся,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отношении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находящихся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субъекта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61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аттестационными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формируемыми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277" w:y="1119"/>
        <w:widowControl w:val="off"/>
        <w:autoSpaceDE w:val="off"/>
        <w:autoSpaceDN w:val="off"/>
        <w:spacing w:before="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комиссии)</w:t>
      </w:r>
      <w:r>
        <w:rPr>
          <w:rFonts w:ascii="Times New Roman"/>
          <w:color w:val="000000"/>
          <w:spacing w:val="2"/>
          <w:sz w:val="27"/>
          <w:vertAlign w:val="superscript"/>
        </w:rPr>
        <w:t>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1" w:x="127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всестороннего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1" w:x="1277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5" w:x="339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2" w:x="470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7339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932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союза.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заявлений,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подаваемых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аттестационную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направляемых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уведомлением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вручении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"Интернет".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277" w:y="530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363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562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5" w:x="6484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4" w:x="916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подаются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независимо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уходу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категории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проводиться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впервые,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этой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ограничивает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впоследствии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аттестационную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41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2" w:x="206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364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587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18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7" w:x="811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7" w:x="9887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рассматриваются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конкретный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277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419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4323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правомочным,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присутствуют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ее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432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имеет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присутствовать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неявке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4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отсутствие.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41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4" w:x="218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3" w:x="338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4" w:x="600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8" w:x="753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979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6" w:x="127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24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2406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3" w:x="199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стабильных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0" w:x="378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607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" w:x="7884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8" w:x="9355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99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мониторингов,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997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997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стабильных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0" w:x="3789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607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3" w:x="788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8" w:x="9359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проводимого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6625;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466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4660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7" w:x="1997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1" w:x="3657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10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562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6" w:x="766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9679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7" w:x="102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(интеллектуальной),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физкультурно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спортивной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транслирования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коллективах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4" w:x="199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41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Высшая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6" w:x="127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7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7559"/>
        <w:widowControl w:val="off"/>
        <w:autoSpaceDE w:val="off"/>
        <w:autoSpaceDN w:val="off"/>
        <w:spacing w:before="65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мониторингов,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9" w:x="199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8" w:x="3801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0" w:x="602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830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" w:x="10109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проводимого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6625;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81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813"/>
        <w:widowControl w:val="off"/>
        <w:autoSpaceDE w:val="off"/>
        <w:autoSpaceDN w:val="off"/>
        <w:spacing w:before="653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7" w:x="199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65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1" w:x="4190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6" w:x="5631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764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9681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7" w:x="10201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(интеллектуальной),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физкультурно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спортивной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олимпиадах,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продуктивного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199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5" w:x="449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1" w:x="6379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транслирования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741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9321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коллективах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997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экспериментальной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238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997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419" w:y="12713"/>
        <w:widowControl w:val="off"/>
        <w:autoSpaceDE w:val="off"/>
        <w:autoSpaceDN w:val="off"/>
        <w:spacing w:before="0" w:after="0" w:line="311" w:lineRule="exact"/>
        <w:ind w:left="5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419" w:y="12713"/>
        <w:widowControl w:val="off"/>
        <w:autoSpaceDE w:val="off"/>
        <w:autoSpaceDN w:val="off"/>
        <w:spacing w:before="11" w:after="0" w:line="311" w:lineRule="exact"/>
        <w:ind w:left="5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419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374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69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8" w:x="6196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2" w:x="787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программно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5" w:x="127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пунктами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14"/>
          <w:sz w:val="28"/>
        </w:rPr>
        <w:t>3</w:t>
      </w:r>
      <w:r>
        <w:rPr>
          <w:rFonts w:ascii="Times New Roman"/>
          <w:color w:val="000000"/>
          <w:spacing w:val="-1"/>
          <w:sz w:val="28"/>
        </w:rPr>
        <w:t>.11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323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.12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условии,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связана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32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1637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116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DDFKQ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установить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(высшую)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(указывается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9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отказать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(высшей)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2408"/>
        <w:widowControl w:val="off"/>
        <w:autoSpaceDE w:val="off"/>
        <w:autoSpaceDN w:val="off"/>
        <w:spacing w:before="0" w:after="0" w:line="311" w:lineRule="exact"/>
        <w:ind w:left="5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(указывается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2408"/>
        <w:widowControl w:val="off"/>
        <w:autoSpaceDE w:val="off"/>
        <w:autoSpaceDN w:val="off"/>
        <w:spacing w:before="11" w:after="0" w:line="311" w:lineRule="exact"/>
        <w:ind w:left="5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419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аттестуемого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4" w:x="3898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598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1" w:x="624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9" w:x="755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8" w:x="9948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голосованием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большинством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равенстве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(высшей)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категории.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прохождении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являющийся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2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кандидатуре.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9" w:x="127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7" w:x="311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6" w:x="4914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3" w:x="737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4" w:x="915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присутствующего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сообщаются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41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протоколом,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подписывается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председателем,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председателя,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секретарем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принимавшими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вынесения.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имеющего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первую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сохраняется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419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отказано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обращаются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аттестационную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комиссию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277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0458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аттестационных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4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4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4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федеральные</w:t>
      </w:r>
      <w:r>
        <w:rPr>
          <w:rFonts w:ascii="Times New Roman"/>
          <w:color w:val="000000"/>
          <w:spacing w:val="4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издают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распорядительные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вынесения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комиссией,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277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"Интернет".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(первой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обжаловать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педагогическим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сохраняются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расположенную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0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277" w:y="11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1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073" w:x="1361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Часть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1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статьи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49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Федерального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закона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от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29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декабря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2012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9"/>
          <w:sz w:val="24"/>
        </w:rPr>
        <w:t>273</w:t>
      </w:r>
      <w:r>
        <w:rPr>
          <w:rFonts w:ascii="Times New Roman"/>
          <w:i w:val="on"/>
          <w:color w:val="000000"/>
          <w:spacing w:val="4"/>
          <w:sz w:val="24"/>
        </w:rPr>
        <w:t>-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ФЗ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"Об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образовании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0" w:x="1277" w:y="13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Федерации"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(Собрание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законодательства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2012,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53,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7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16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6" w:x="1399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3"/>
          <w:sz w:val="24"/>
        </w:rPr>
        <w:t>598;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2013,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19,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8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2326;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23,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2878;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27,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3462;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30,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ст.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4036;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48,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6165;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6" w:x="1399" w:y="16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2"/>
          <w:sz w:val="24"/>
        </w:rPr>
        <w:t>014,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6,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562,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566).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277" w:y="24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2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073" w:x="1361" w:y="24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Часть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статьи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49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Федерального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закона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от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29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24"/>
        </w:rPr>
        <w:t>декабря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2012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5"/>
          <w:sz w:val="24"/>
        </w:rPr>
        <w:t>273</w:t>
      </w:r>
      <w:r>
        <w:rPr>
          <w:rFonts w:ascii="Times New Roman"/>
          <w:i w:val="on"/>
          <w:color w:val="000000"/>
          <w:spacing w:val="4"/>
          <w:sz w:val="24"/>
        </w:rPr>
        <w:t>-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ФЗ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"Об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образовании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39" w:x="1277" w:y="27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Федерации"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(Собрание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законодательства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2012,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53,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7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304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6" w:x="1399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3"/>
          <w:sz w:val="24"/>
        </w:rPr>
        <w:t>598;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2013,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19,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8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2326;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23,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2878;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27,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3462;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30,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ст.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4036;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48,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6165;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6" w:x="1399" w:y="304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2"/>
          <w:sz w:val="24"/>
        </w:rPr>
        <w:t>014,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6,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562,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566).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277" w:y="38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3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058" w:x="1361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Приказ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Министерства</w:t>
      </w:r>
      <w:r>
        <w:rPr>
          <w:rFonts w:ascii="Times New Roman"/>
          <w:i w:val="o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здравоохранения</w:t>
      </w:r>
      <w:r>
        <w:rPr>
          <w:rFonts w:ascii="Times New Roman"/>
          <w:i w:val="o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социального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развития</w:t>
      </w:r>
      <w:r>
        <w:rPr>
          <w:rFonts w:ascii="Times New Roman"/>
          <w:i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от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21" w:x="1399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6</w:t>
      </w:r>
      <w:r>
        <w:rPr>
          <w:rFonts w:ascii="Times New Roman"/>
          <w:i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августа</w:t>
      </w:r>
      <w:r>
        <w:rPr>
          <w:rFonts w:ascii="Times New Roman"/>
          <w:i w:val="on"/>
          <w:color w:val="000000"/>
          <w:spacing w:val="83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2010</w:t>
      </w:r>
      <w:r>
        <w:rPr>
          <w:rFonts w:ascii="Times New Roman"/>
          <w:i w:val="o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</w:t>
      </w:r>
      <w:r>
        <w:rPr>
          <w:rFonts w:ascii="Times New Roman"/>
          <w:i w:val="on"/>
          <w:color w:val="000000"/>
          <w:spacing w:val="8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761н</w:t>
      </w:r>
      <w:r>
        <w:rPr>
          <w:rFonts w:ascii="Times New Roman"/>
          <w:i w:val="o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"Об</w:t>
      </w:r>
      <w:r>
        <w:rPr>
          <w:rFonts w:ascii="Times New Roman"/>
          <w:i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утверждении</w:t>
      </w:r>
      <w:r>
        <w:rPr>
          <w:rFonts w:ascii="Times New Roman"/>
          <w:i w:val="o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Единого</w:t>
      </w:r>
      <w:r>
        <w:rPr>
          <w:rFonts w:ascii="Times New Roman"/>
          <w:i w:val="o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квалификационного</w:t>
      </w:r>
      <w:r>
        <w:rPr>
          <w:rFonts w:ascii="Times New Roman"/>
          <w:i w:val="o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справочника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8" w:x="1277" w:y="4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должностей</w:t>
      </w:r>
      <w:r>
        <w:rPr>
          <w:rFonts w:ascii="Times New Roman"/>
          <w:i w:val="o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руководителей,</w:t>
      </w:r>
      <w:r>
        <w:rPr>
          <w:rFonts w:ascii="Times New Roman"/>
          <w:i w:val="o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специалистов</w:t>
      </w:r>
      <w:r>
        <w:rPr>
          <w:rFonts w:ascii="Times New Roman"/>
          <w:i w:val="o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</w:t>
      </w:r>
      <w:r>
        <w:rPr>
          <w:rFonts w:ascii="Times New Roman"/>
          <w:i w:val="o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служащих,</w:t>
      </w:r>
      <w:r>
        <w:rPr>
          <w:rFonts w:ascii="Times New Roman"/>
          <w:i w:val="o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раздел</w:t>
      </w:r>
      <w:r>
        <w:rPr>
          <w:rFonts w:ascii="Times New Roman"/>
          <w:i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"Квалификационные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8" w:x="1277" w:y="442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характеристики</w:t>
      </w:r>
      <w:r>
        <w:rPr>
          <w:rFonts w:ascii="Times New Roman"/>
          <w:i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должностей</w:t>
      </w:r>
      <w:r>
        <w:rPr>
          <w:rFonts w:ascii="Times New Roman"/>
          <w:i w:val="o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работников</w:t>
      </w:r>
      <w:r>
        <w:rPr>
          <w:rFonts w:ascii="Times New Roman"/>
          <w:i w:val="o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образования"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(зарегистрирован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Министерством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8" w:x="1277" w:y="4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юстиции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6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октября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2010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г.,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регистрационный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18638)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изменением,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8" w:x="1277" w:y="4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внесенным</w:t>
      </w:r>
      <w:r>
        <w:rPr>
          <w:rFonts w:ascii="Times New Roman"/>
          <w:i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приказом</w:t>
      </w:r>
      <w:r>
        <w:rPr>
          <w:rFonts w:ascii="Times New Roman"/>
          <w:i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Министерства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здравоохранения</w:t>
      </w:r>
      <w:r>
        <w:rPr>
          <w:rFonts w:ascii="Times New Roman"/>
          <w:i w:val="o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</w:t>
      </w:r>
      <w:r>
        <w:rPr>
          <w:rFonts w:ascii="Times New Roman"/>
          <w:i w:val="o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социального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развития</w:t>
      </w:r>
      <w:r>
        <w:rPr>
          <w:rFonts w:ascii="Times New Roman"/>
          <w:i w:val="o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8" w:x="1277" w:y="4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от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31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24"/>
        </w:rPr>
        <w:t>мая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2011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448н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(зарегистрирован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Министерством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юстиции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48" w:x="1277" w:y="4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1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июля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2011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регистрационный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21240).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277" w:y="6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4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073" w:x="1361" w:y="6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Часть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3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статьи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49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Федерального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закона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от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29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декабря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2012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9"/>
          <w:sz w:val="24"/>
        </w:rPr>
        <w:t>273</w:t>
      </w:r>
      <w:r>
        <w:rPr>
          <w:rFonts w:ascii="Times New Roman"/>
          <w:i w:val="on"/>
          <w:color w:val="000000"/>
          <w:spacing w:val="4"/>
          <w:sz w:val="24"/>
        </w:rPr>
        <w:t>-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ФЗ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"Об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образовании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54" w:x="1277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Федерации"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(Собрание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законодательства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2012,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53,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7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40" w:x="1277" w:y="6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6" w:x="1399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3"/>
          <w:sz w:val="24"/>
        </w:rPr>
        <w:t>598;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2013,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19,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8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2326;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23,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2878;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27,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3462;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30,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ст.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4036;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48,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6165;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6" w:x="1399" w:y="6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2"/>
          <w:sz w:val="24"/>
        </w:rPr>
        <w:t>014,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6,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562,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566).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277" w:y="77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5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060" w:x="1361" w:y="7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Постановление</w:t>
      </w:r>
      <w:r>
        <w:rPr>
          <w:rFonts w:ascii="Times New Roman"/>
          <w:i w:val="o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Правительства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24"/>
        </w:rPr>
        <w:t>от</w:t>
      </w:r>
      <w:r>
        <w:rPr>
          <w:rFonts w:ascii="Times New Roman"/>
          <w:i w:val="on"/>
          <w:color w:val="000000"/>
          <w:spacing w:val="5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5</w:t>
      </w:r>
      <w:r>
        <w:rPr>
          <w:rFonts w:ascii="Times New Roman"/>
          <w:i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августа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2013</w:t>
      </w:r>
      <w:r>
        <w:rPr>
          <w:rFonts w:ascii="Times New Roman"/>
          <w:i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г.</w:t>
      </w:r>
      <w:r>
        <w:rPr>
          <w:rFonts w:ascii="Times New Roman"/>
          <w:i w:val="o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63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662</w:t>
      </w:r>
      <w:r>
        <w:rPr>
          <w:rFonts w:ascii="Times New Roman"/>
          <w:i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"Об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848" w:x="1277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осуществлении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617" w:x="3185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мониторинга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85" w:x="4889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4"/>
        </w:rPr>
        <w:t>системы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609" w:x="6132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образования"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252" w:x="7831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(Собрание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207" w:x="9216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законодательства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5044" w:x="1277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Российской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Федерации,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2013,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33,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4"/>
        </w:rPr>
        <w:t>ст.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3"/>
          <w:sz w:val="24"/>
        </w:rPr>
        <w:t>4378).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DDFKQ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5574EF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9</Pages>
  <Words>2477</Words>
  <Characters>18242</Characters>
  <Application>Aspose</Application>
  <DocSecurity>0</DocSecurity>
  <Lines>507</Lines>
  <Paragraphs>507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2026-01-26T18:14:21+03:00</dcterms:created>
  <dcterms:modified xmlns:xsi="http://www.w3.org/2001/XMLSchema-instance" xmlns:dcterms="http://purl.org/dc/terms/" xsi:type="dcterms:W3CDTF">2026-01-26T18:14:21+03:00</dcterms:modified>
</coreProperties>
</file>